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5CF" w:rsidRDefault="009855CF" w:rsidP="009855CF">
      <w:pPr>
        <w:rPr>
          <w:lang w:val="ro-RO"/>
        </w:rPr>
      </w:pPr>
    </w:p>
    <w:p w:rsidR="009855CF" w:rsidRPr="00850808" w:rsidRDefault="007E29A0" w:rsidP="009855CF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ROMÂNIA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Borboly Csaba</w:t>
      </w:r>
    </w:p>
    <w:p w:rsidR="009855CF" w:rsidRPr="00850808" w:rsidRDefault="009855CF" w:rsidP="009855CF">
      <w:pPr>
        <w:pStyle w:val="NoSpacing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JUDEŢUL HARGHITA</w:t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="007E29A0">
        <w:rPr>
          <w:sz w:val="24"/>
          <w:szCs w:val="24"/>
          <w:lang w:val="ro-RO"/>
        </w:rPr>
        <w:t xml:space="preserve">   Preşedinte</w:t>
      </w:r>
    </w:p>
    <w:p w:rsidR="009855CF" w:rsidRPr="00850808" w:rsidRDefault="009855CF" w:rsidP="009855CF">
      <w:pPr>
        <w:pStyle w:val="NoSpacing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CONSILI</w:t>
      </w:r>
      <w:r w:rsidR="007E29A0">
        <w:rPr>
          <w:sz w:val="24"/>
          <w:szCs w:val="24"/>
          <w:lang w:val="ro-RO"/>
        </w:rPr>
        <w:t>UL JUDEŢEAN</w:t>
      </w:r>
      <w:r w:rsidR="007E29A0">
        <w:rPr>
          <w:sz w:val="24"/>
          <w:szCs w:val="24"/>
          <w:lang w:val="ro-RO"/>
        </w:rPr>
        <w:tab/>
      </w:r>
      <w:r w:rsidR="007E29A0">
        <w:rPr>
          <w:sz w:val="24"/>
          <w:szCs w:val="24"/>
          <w:lang w:val="ro-RO"/>
        </w:rPr>
        <w:tab/>
      </w:r>
      <w:r w:rsidR="007E29A0">
        <w:rPr>
          <w:sz w:val="24"/>
          <w:szCs w:val="24"/>
          <w:lang w:val="ro-RO"/>
        </w:rPr>
        <w:tab/>
      </w:r>
      <w:r w:rsidR="007E29A0">
        <w:rPr>
          <w:sz w:val="24"/>
          <w:szCs w:val="24"/>
          <w:lang w:val="ro-RO"/>
        </w:rPr>
        <w:tab/>
      </w:r>
      <w:r w:rsidR="007E29A0">
        <w:rPr>
          <w:sz w:val="24"/>
          <w:szCs w:val="24"/>
          <w:lang w:val="ro-RO"/>
        </w:rPr>
        <w:tab/>
      </w:r>
      <w:r w:rsidR="007E29A0">
        <w:rPr>
          <w:sz w:val="24"/>
          <w:szCs w:val="24"/>
          <w:lang w:val="ro-RO"/>
        </w:rPr>
        <w:tab/>
      </w:r>
      <w:r w:rsidR="007E29A0">
        <w:rPr>
          <w:sz w:val="24"/>
          <w:szCs w:val="24"/>
          <w:lang w:val="ro-RO"/>
        </w:rPr>
        <w:tab/>
      </w:r>
    </w:p>
    <w:p w:rsidR="009855CF" w:rsidRPr="00850808" w:rsidRDefault="00E83F22" w:rsidP="009855CF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Nr.  1056</w:t>
      </w:r>
      <w:bookmarkStart w:id="0" w:name="_GoBack"/>
      <w:bookmarkEnd w:id="0"/>
      <w:r w:rsidR="00231437">
        <w:rPr>
          <w:sz w:val="24"/>
          <w:szCs w:val="24"/>
          <w:lang w:val="ro-RO"/>
        </w:rPr>
        <w:t xml:space="preserve">  /2016</w:t>
      </w:r>
      <w:r w:rsidR="009855CF" w:rsidRPr="00850808">
        <w:rPr>
          <w:sz w:val="24"/>
          <w:szCs w:val="24"/>
          <w:lang w:val="ro-RO"/>
        </w:rPr>
        <w:tab/>
      </w:r>
      <w:r w:rsidR="009855CF" w:rsidRPr="00850808">
        <w:rPr>
          <w:sz w:val="24"/>
          <w:szCs w:val="24"/>
          <w:lang w:val="ro-RO"/>
        </w:rPr>
        <w:tab/>
      </w:r>
      <w:r w:rsidR="009855CF" w:rsidRPr="00850808">
        <w:rPr>
          <w:sz w:val="24"/>
          <w:szCs w:val="24"/>
          <w:lang w:val="ro-RO"/>
        </w:rPr>
        <w:tab/>
      </w:r>
    </w:p>
    <w:p w:rsidR="009855CF" w:rsidRPr="00850808" w:rsidRDefault="009855CF" w:rsidP="009855CF">
      <w:pPr>
        <w:pStyle w:val="NoSpacing"/>
        <w:rPr>
          <w:sz w:val="24"/>
          <w:szCs w:val="24"/>
          <w:lang w:val="ro-RO"/>
        </w:rPr>
      </w:pPr>
    </w:p>
    <w:p w:rsidR="009855CF" w:rsidRPr="00850808" w:rsidRDefault="009855CF" w:rsidP="009855CF">
      <w:pPr>
        <w:pStyle w:val="NoSpacing"/>
        <w:rPr>
          <w:sz w:val="24"/>
          <w:szCs w:val="24"/>
          <w:lang w:val="ro-RO"/>
        </w:rPr>
      </w:pPr>
    </w:p>
    <w:p w:rsidR="009855CF" w:rsidRPr="00850808" w:rsidRDefault="007E29A0" w:rsidP="009855CF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Sz</w:t>
      </w:r>
      <w:r>
        <w:rPr>
          <w:rFonts w:cstheme="minorHAnsi"/>
          <w:sz w:val="24"/>
          <w:szCs w:val="24"/>
          <w:lang w:val="ro-RO"/>
        </w:rPr>
        <w:t>ő</w:t>
      </w:r>
      <w:r>
        <w:rPr>
          <w:sz w:val="24"/>
          <w:szCs w:val="24"/>
          <w:lang w:val="ro-RO"/>
        </w:rPr>
        <w:t>cs-M</w:t>
      </w:r>
      <w:r>
        <w:rPr>
          <w:rFonts w:cstheme="minorHAnsi"/>
          <w:sz w:val="24"/>
          <w:szCs w:val="24"/>
          <w:lang w:val="ro-RO"/>
        </w:rPr>
        <w:t>á</w:t>
      </w:r>
      <w:r>
        <w:rPr>
          <w:sz w:val="24"/>
          <w:szCs w:val="24"/>
          <w:lang w:val="ro-RO"/>
        </w:rPr>
        <w:t>ty</w:t>
      </w:r>
      <w:r>
        <w:rPr>
          <w:rFonts w:cstheme="minorHAnsi"/>
          <w:sz w:val="24"/>
          <w:szCs w:val="24"/>
          <w:lang w:val="ro-RO"/>
        </w:rPr>
        <w:t>á</w:t>
      </w:r>
      <w:r>
        <w:rPr>
          <w:sz w:val="24"/>
          <w:szCs w:val="24"/>
          <w:lang w:val="ro-RO"/>
        </w:rPr>
        <w:t>s Istv</w:t>
      </w:r>
      <w:r>
        <w:rPr>
          <w:rFonts w:cstheme="minorHAnsi"/>
          <w:sz w:val="24"/>
          <w:szCs w:val="24"/>
          <w:lang w:val="ro-RO"/>
        </w:rPr>
        <w:t>á</w:t>
      </w:r>
      <w:r>
        <w:rPr>
          <w:sz w:val="24"/>
          <w:szCs w:val="24"/>
          <w:lang w:val="ro-RO"/>
        </w:rPr>
        <w:t>n</w:t>
      </w:r>
    </w:p>
    <w:p w:rsidR="009855CF" w:rsidRPr="00850808" w:rsidRDefault="007E29A0" w:rsidP="009855CF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 xml:space="preserve">         Director general adjunct</w:t>
      </w:r>
    </w:p>
    <w:p w:rsidR="009855CF" w:rsidRPr="00850808" w:rsidRDefault="007E29A0" w:rsidP="009855CF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 xml:space="preserve">        </w:t>
      </w:r>
    </w:p>
    <w:p w:rsidR="009855CF" w:rsidRPr="00850808" w:rsidRDefault="009855CF" w:rsidP="009855CF">
      <w:pPr>
        <w:pStyle w:val="NoSpacing"/>
        <w:rPr>
          <w:sz w:val="24"/>
          <w:szCs w:val="24"/>
          <w:lang w:val="ro-RO"/>
        </w:rPr>
      </w:pPr>
    </w:p>
    <w:p w:rsidR="009855CF" w:rsidRPr="00850808" w:rsidRDefault="009855CF" w:rsidP="009855CF">
      <w:pPr>
        <w:pStyle w:val="NoSpacing"/>
        <w:rPr>
          <w:sz w:val="24"/>
          <w:szCs w:val="24"/>
          <w:lang w:val="ro-RO"/>
        </w:rPr>
      </w:pPr>
    </w:p>
    <w:p w:rsidR="009855CF" w:rsidRPr="00850808" w:rsidRDefault="009855CF" w:rsidP="007E29A0">
      <w:pPr>
        <w:pStyle w:val="NoSpacing"/>
        <w:jc w:val="center"/>
        <w:rPr>
          <w:sz w:val="24"/>
          <w:szCs w:val="24"/>
          <w:lang w:val="ro-RO"/>
        </w:rPr>
      </w:pPr>
    </w:p>
    <w:p w:rsidR="009855CF" w:rsidRPr="00850808" w:rsidRDefault="009855CF" w:rsidP="007E29A0">
      <w:pPr>
        <w:pStyle w:val="NoSpacing"/>
        <w:jc w:val="center"/>
        <w:rPr>
          <w:sz w:val="24"/>
          <w:szCs w:val="24"/>
          <w:lang w:val="ro-RO"/>
        </w:rPr>
      </w:pPr>
    </w:p>
    <w:p w:rsidR="009855CF" w:rsidRDefault="009855CF" w:rsidP="007E29A0">
      <w:pPr>
        <w:jc w:val="center"/>
        <w:rPr>
          <w:b/>
          <w:sz w:val="24"/>
          <w:szCs w:val="24"/>
          <w:lang w:val="ro-RO"/>
        </w:rPr>
      </w:pPr>
      <w:r w:rsidRPr="00850808">
        <w:rPr>
          <w:b/>
          <w:sz w:val="24"/>
          <w:szCs w:val="24"/>
          <w:lang w:val="ro-RO"/>
        </w:rPr>
        <w:t>EXPUNERE DE MOTIVE</w:t>
      </w:r>
    </w:p>
    <w:p w:rsidR="007E29A0" w:rsidRPr="007E29A0" w:rsidRDefault="007E29A0" w:rsidP="007E29A0">
      <w:pPr>
        <w:jc w:val="center"/>
        <w:rPr>
          <w:sz w:val="24"/>
          <w:szCs w:val="24"/>
          <w:lang w:val="ro-RO"/>
        </w:rPr>
      </w:pPr>
    </w:p>
    <w:p w:rsidR="009855CF" w:rsidRPr="00850808" w:rsidRDefault="009855CF" w:rsidP="00850808">
      <w:pPr>
        <w:pStyle w:val="NoSpacing"/>
        <w:jc w:val="center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privind modificarea Hotarârii Cons</w:t>
      </w:r>
      <w:r w:rsidR="00AE0DD2">
        <w:rPr>
          <w:sz w:val="24"/>
          <w:szCs w:val="24"/>
          <w:lang w:val="ro-RO"/>
        </w:rPr>
        <w:t>iliului Judeţean Harghita Nr.257/2009</w:t>
      </w:r>
      <w:r w:rsidRPr="00850808">
        <w:rPr>
          <w:sz w:val="24"/>
          <w:szCs w:val="24"/>
          <w:lang w:val="ro-RO"/>
        </w:rPr>
        <w:t>, privind aprobarea</w:t>
      </w:r>
    </w:p>
    <w:p w:rsidR="009855CF" w:rsidRPr="00850808" w:rsidRDefault="00D076DC" w:rsidP="00850808">
      <w:pPr>
        <w:pStyle w:val="NoSpacing"/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structurii organizatorice şi a S</w:t>
      </w:r>
      <w:r w:rsidR="009855CF" w:rsidRPr="00850808">
        <w:rPr>
          <w:sz w:val="24"/>
          <w:szCs w:val="24"/>
          <w:lang w:val="ro-RO"/>
        </w:rPr>
        <w:t>tatului de funcţii şi instituirea obligaţiei de raportare a cheltuielilor</w:t>
      </w:r>
    </w:p>
    <w:p w:rsidR="009855CF" w:rsidRPr="00850808" w:rsidRDefault="009855CF" w:rsidP="00850808">
      <w:pPr>
        <w:pStyle w:val="NoSpacing"/>
        <w:jc w:val="center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lunare pentru Centrul Şcolar pentru Educaţie Incluzivă Bilbor</w:t>
      </w:r>
    </w:p>
    <w:p w:rsidR="009855CF" w:rsidRDefault="009855CF" w:rsidP="009855CF">
      <w:pPr>
        <w:rPr>
          <w:sz w:val="24"/>
          <w:szCs w:val="24"/>
          <w:lang w:val="ro-RO"/>
        </w:rPr>
      </w:pPr>
    </w:p>
    <w:p w:rsidR="007E29A0" w:rsidRPr="00850808" w:rsidRDefault="007E29A0" w:rsidP="009855CF">
      <w:pPr>
        <w:rPr>
          <w:sz w:val="24"/>
          <w:szCs w:val="24"/>
          <w:lang w:val="ro-RO"/>
        </w:rPr>
      </w:pPr>
    </w:p>
    <w:p w:rsidR="00B41FF9" w:rsidRPr="00850808" w:rsidRDefault="009855CF" w:rsidP="00B41FF9">
      <w:pPr>
        <w:pStyle w:val="NoSpacing"/>
        <w:ind w:firstLine="720"/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 xml:space="preserve">Activitatea </w:t>
      </w:r>
      <w:r w:rsidR="000558C2" w:rsidRPr="00850808">
        <w:rPr>
          <w:sz w:val="24"/>
          <w:szCs w:val="24"/>
          <w:lang w:val="ro-RO"/>
        </w:rPr>
        <w:t>centrelor  şcolare pentru educaţie incluzivă</w:t>
      </w:r>
      <w:r w:rsidR="006341E9" w:rsidRPr="00850808">
        <w:rPr>
          <w:sz w:val="24"/>
          <w:szCs w:val="24"/>
          <w:lang w:val="ro-RO"/>
        </w:rPr>
        <w:t xml:space="preserve"> sunt reglementate prin legi speciale: Legea nr.1/2011 a Educaţiei Naţionale cu modificările şi completările ulterioare, Ordinul ministrului educaţiei şi cercetării Nr. 55</w:t>
      </w:r>
      <w:r w:rsidR="000C6A99" w:rsidRPr="00850808">
        <w:rPr>
          <w:sz w:val="24"/>
          <w:szCs w:val="24"/>
          <w:lang w:val="ro-RO"/>
        </w:rPr>
        <w:t>5</w:t>
      </w:r>
      <w:r w:rsidR="006341E9" w:rsidRPr="00850808">
        <w:rPr>
          <w:sz w:val="24"/>
          <w:szCs w:val="24"/>
          <w:lang w:val="ro-RO"/>
        </w:rPr>
        <w:t>5 din 07 octombrie 2011, privind aprobarea Regulamentului cadru de organizare şi funcţionare a centrelor judeţene/al municipiului Bucureşti/ de resurse şi asistenţă educaţională  şi a regulamentelor – cadru ale instituţiilor din subordine; Ordinul ministrului educaţiei şi cercetării Nr.5573 din 07 octombrie 2011, privind aprobarea Regulamentului de organizare şi funcţionare a învăţământului special şi special integrat, prevederile OMEN nr.3041/2014, privind aprobarea numărului de posturi din învăţământul preuniversitar de stat finanţat din bugetul</w:t>
      </w:r>
      <w:r w:rsidR="00B41FF9" w:rsidRPr="00850808">
        <w:rPr>
          <w:sz w:val="24"/>
          <w:szCs w:val="24"/>
          <w:lang w:val="ro-RO"/>
        </w:rPr>
        <w:t xml:space="preserve"> Consiliului judeţului Harghita.</w:t>
      </w:r>
    </w:p>
    <w:p w:rsidR="009855CF" w:rsidRPr="00850808" w:rsidRDefault="00B41FF9" w:rsidP="00B41FF9">
      <w:pPr>
        <w:pStyle w:val="NoSpacing"/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</w:r>
      <w:r w:rsidR="006341E9" w:rsidRPr="00850808">
        <w:rPr>
          <w:sz w:val="24"/>
          <w:szCs w:val="24"/>
          <w:lang w:val="ro-RO"/>
        </w:rPr>
        <w:t xml:space="preserve">Sarcina </w:t>
      </w:r>
      <w:r w:rsidR="00425CCB" w:rsidRPr="00850808">
        <w:rPr>
          <w:sz w:val="24"/>
          <w:szCs w:val="24"/>
          <w:lang w:val="ro-RO"/>
        </w:rPr>
        <w:t>Consiliului Judeţean Harghita este monitorizarea, respectiv eficientizarea cheltuielilor de personal, în conformitate cu Ordonanţa de urgenţă a Guvernului nr.48/2005, pentru reglementarea unor măsuri privind numărul de posturi şi cheltuielile de personal în sectorul bugetar.</w:t>
      </w:r>
    </w:p>
    <w:p w:rsidR="00425CCB" w:rsidRPr="00850808" w:rsidRDefault="00425CCB" w:rsidP="00B41FF9">
      <w:pPr>
        <w:pStyle w:val="NoSpacing"/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  <w:t>Prin Hotarârea Consiliului Judeţea</w:t>
      </w:r>
      <w:r w:rsidR="00AE0DD2">
        <w:rPr>
          <w:sz w:val="24"/>
          <w:szCs w:val="24"/>
          <w:lang w:val="ro-RO"/>
        </w:rPr>
        <w:t>n nr.257/2009</w:t>
      </w:r>
      <w:r w:rsidR="00D076DC">
        <w:rPr>
          <w:sz w:val="24"/>
          <w:szCs w:val="24"/>
          <w:lang w:val="ro-RO"/>
        </w:rPr>
        <w:t xml:space="preserve"> au fost aprobate S</w:t>
      </w:r>
      <w:r w:rsidRPr="00850808">
        <w:rPr>
          <w:sz w:val="24"/>
          <w:szCs w:val="24"/>
          <w:lang w:val="ro-RO"/>
        </w:rPr>
        <w:t xml:space="preserve">tatul de funcţii </w:t>
      </w:r>
      <w:r w:rsidR="00D076DC">
        <w:rPr>
          <w:sz w:val="24"/>
          <w:szCs w:val="24"/>
          <w:lang w:val="ro-RO"/>
        </w:rPr>
        <w:t>respectiv O</w:t>
      </w:r>
      <w:r w:rsidRPr="00850808">
        <w:rPr>
          <w:sz w:val="24"/>
          <w:szCs w:val="24"/>
          <w:lang w:val="ro-RO"/>
        </w:rPr>
        <w:t>rganigrama Şcolii Gimnaziale Speciale Bilbor.</w:t>
      </w:r>
    </w:p>
    <w:p w:rsidR="000558C2" w:rsidRDefault="000558C2" w:rsidP="00B41FF9">
      <w:pPr>
        <w:pStyle w:val="NoSpacing"/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</w:r>
      <w:r w:rsidR="00BE3199" w:rsidRPr="00850808">
        <w:rPr>
          <w:sz w:val="24"/>
          <w:szCs w:val="24"/>
          <w:lang w:val="ro-RO"/>
        </w:rPr>
        <w:t>Conform prevederilor Hotărârii Guvernului nr.174/2003</w:t>
      </w:r>
      <w:r w:rsidR="00D076DC">
        <w:rPr>
          <w:sz w:val="24"/>
          <w:szCs w:val="24"/>
          <w:lang w:val="ro-RO"/>
        </w:rPr>
        <w:t xml:space="preserve"> pentru modificarea art.25 din A</w:t>
      </w:r>
      <w:r w:rsidR="00BE3199" w:rsidRPr="00850808">
        <w:rPr>
          <w:sz w:val="24"/>
          <w:szCs w:val="24"/>
          <w:lang w:val="ro-RO"/>
        </w:rPr>
        <w:t>nexa la Hotărârea Guvernului nr.538/2001 privind aprobarea Normelor metodologice pentru finanţarea învăţământului preuniversitar de stat, numărul şi structura personalului din cadrul Centrului Şcolar pentru Educaţie Incluzivă se aprobă de către Consiliul Judeţean.</w:t>
      </w:r>
    </w:p>
    <w:p w:rsidR="00A3054E" w:rsidRDefault="00D076DC" w:rsidP="00B41FF9">
      <w:pPr>
        <w:pStyle w:val="NoSpacing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>Solicităm aprobarea Organigramei şi a S</w:t>
      </w:r>
      <w:r w:rsidR="008D1B7F">
        <w:rPr>
          <w:sz w:val="24"/>
          <w:szCs w:val="24"/>
          <w:lang w:val="ro-RO"/>
        </w:rPr>
        <w:t>tatului de funcţii, deoarec</w:t>
      </w:r>
      <w:r w:rsidR="00A3054E">
        <w:rPr>
          <w:sz w:val="24"/>
          <w:szCs w:val="24"/>
          <w:lang w:val="ro-RO"/>
        </w:rPr>
        <w:t>e începând cu 01 septembrie 2016 au intervenit modificări în structura Statului de funcţii după cum urmează:</w:t>
      </w:r>
    </w:p>
    <w:p w:rsidR="00A3054E" w:rsidRDefault="00A3054E" w:rsidP="000A7A24">
      <w:pPr>
        <w:pStyle w:val="NoSpacing"/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- 3 cadre didactice au obţinut gradul didactic definitiv, </w:t>
      </w:r>
    </w:p>
    <w:p w:rsidR="00A3054E" w:rsidRDefault="00A3054E" w:rsidP="000A7A24">
      <w:pPr>
        <w:pStyle w:val="NoSpacing"/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lastRenderedPageBreak/>
        <w:t>- 1 cadru didactic a obţinut gradul didactic II,</w:t>
      </w:r>
    </w:p>
    <w:p w:rsidR="00A3054E" w:rsidRDefault="00A3054E" w:rsidP="000A7A24">
      <w:pPr>
        <w:pStyle w:val="NoSpacing"/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- 1 cadru didactic a obţinut gradul didactic I</w:t>
      </w:r>
      <w:r w:rsidR="000A7A24">
        <w:rPr>
          <w:sz w:val="24"/>
          <w:szCs w:val="24"/>
          <w:lang w:val="ro-RO"/>
        </w:rPr>
        <w:t>,</w:t>
      </w:r>
    </w:p>
    <w:p w:rsidR="008D1B7F" w:rsidRPr="00850808" w:rsidRDefault="000A7A24" w:rsidP="000A7A24">
      <w:pPr>
        <w:pStyle w:val="NoSpacing"/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- 7</w:t>
      </w:r>
      <w:r w:rsidR="00A3054E">
        <w:rPr>
          <w:sz w:val="24"/>
          <w:szCs w:val="24"/>
          <w:lang w:val="ro-RO"/>
        </w:rPr>
        <w:t xml:space="preserve"> cadre didactice au trecut în altă tranşă de vechime în învăţământ</w:t>
      </w:r>
      <w:r w:rsidR="003005E7">
        <w:rPr>
          <w:sz w:val="24"/>
          <w:szCs w:val="24"/>
          <w:lang w:val="ro-RO"/>
        </w:rPr>
        <w:t>.</w:t>
      </w:r>
    </w:p>
    <w:p w:rsidR="00425CCB" w:rsidRPr="00850808" w:rsidRDefault="00425CCB" w:rsidP="00B41FF9">
      <w:pPr>
        <w:pStyle w:val="NoSpacing"/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  <w:t xml:space="preserve">Organigrama conform anexei nr.1 la proiectul </w:t>
      </w:r>
      <w:r w:rsidR="000C6A99" w:rsidRPr="00850808">
        <w:rPr>
          <w:sz w:val="24"/>
          <w:szCs w:val="24"/>
          <w:lang w:val="ro-RO"/>
        </w:rPr>
        <w:t xml:space="preserve">propus spre aprobare, este structurată pe compartimente, după cum urmează: funcţii didactice, funcţii didactice – auxiliare şi funcţii nedidactice. </w:t>
      </w:r>
      <w:r w:rsidR="00B41FF9" w:rsidRPr="00850808">
        <w:rPr>
          <w:sz w:val="24"/>
          <w:szCs w:val="24"/>
          <w:lang w:val="ro-RO"/>
        </w:rPr>
        <w:t>Structura organizatorică cup</w:t>
      </w:r>
      <w:r w:rsidR="00231437">
        <w:rPr>
          <w:sz w:val="24"/>
          <w:szCs w:val="24"/>
          <w:lang w:val="ro-RO"/>
        </w:rPr>
        <w:t>rinde 32 de posturi, din care 26</w:t>
      </w:r>
      <w:r w:rsidR="00B41FF9" w:rsidRPr="00850808">
        <w:rPr>
          <w:sz w:val="24"/>
          <w:szCs w:val="24"/>
          <w:lang w:val="ro-RO"/>
        </w:rPr>
        <w:t xml:space="preserve"> posturi didactice</w:t>
      </w:r>
      <w:r w:rsidR="000A7A24">
        <w:rPr>
          <w:sz w:val="24"/>
          <w:szCs w:val="24"/>
          <w:lang w:val="ro-RO"/>
        </w:rPr>
        <w:t xml:space="preserve"> ocupate cu norma de bază, 0,31 plata cu ora</w:t>
      </w:r>
      <w:r w:rsidR="00B41FF9" w:rsidRPr="00850808">
        <w:rPr>
          <w:sz w:val="24"/>
          <w:szCs w:val="24"/>
          <w:lang w:val="ro-RO"/>
        </w:rPr>
        <w:t xml:space="preserve">, </w:t>
      </w:r>
      <w:r w:rsidR="00231437">
        <w:rPr>
          <w:sz w:val="24"/>
          <w:szCs w:val="24"/>
          <w:lang w:val="ro-RO"/>
        </w:rPr>
        <w:t xml:space="preserve">2 posturi didactic – auxiliar şi </w:t>
      </w:r>
      <w:r w:rsidR="00B41FF9" w:rsidRPr="00850808">
        <w:rPr>
          <w:sz w:val="24"/>
          <w:szCs w:val="24"/>
          <w:lang w:val="ro-RO"/>
        </w:rPr>
        <w:t>3 posturi nedidactice.</w:t>
      </w:r>
      <w:r w:rsidR="00231437">
        <w:rPr>
          <w:sz w:val="24"/>
          <w:szCs w:val="24"/>
          <w:lang w:val="ro-RO"/>
        </w:rPr>
        <w:t xml:space="preserve"> 1 post didactic nu a fost ocupat din cauza desfinţării unei grupe de grădiniţă.</w:t>
      </w:r>
    </w:p>
    <w:p w:rsidR="008D6548" w:rsidRPr="00850808" w:rsidRDefault="008D6548" w:rsidP="00B41FF9">
      <w:pPr>
        <w:pStyle w:val="NoSpacing"/>
        <w:ind w:firstLine="720"/>
        <w:jc w:val="both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>Pe baza celor de mai sus şi în conformitate cu prevederile art.91 alin.(1) lit.a) şi alin.(2) lit.c), precum şi art 97 din Legea administraţiei publice locale nr.215/2001, republicată, cu completările şi modificările ulterioare, propunem</w:t>
      </w:r>
      <w:r w:rsidR="002477AE" w:rsidRPr="00850808">
        <w:rPr>
          <w:sz w:val="24"/>
          <w:szCs w:val="24"/>
          <w:lang w:val="ro-RO"/>
        </w:rPr>
        <w:t xml:space="preserve"> spre aprobare prezentul proiect de hotărâre.</w:t>
      </w:r>
    </w:p>
    <w:p w:rsidR="009855CF" w:rsidRPr="00850808" w:rsidRDefault="009855CF" w:rsidP="00B41FF9">
      <w:pPr>
        <w:pStyle w:val="NoSpacing"/>
        <w:jc w:val="both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jc w:val="both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jc w:val="both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jc w:val="both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jc w:val="both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jc w:val="both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</w:r>
      <w:r w:rsidRPr="00850808">
        <w:rPr>
          <w:sz w:val="24"/>
          <w:szCs w:val="24"/>
          <w:lang w:val="ro-RO"/>
        </w:rPr>
        <w:tab/>
        <w:t xml:space="preserve">Miercurea </w:t>
      </w:r>
      <w:r w:rsidR="00231437">
        <w:rPr>
          <w:sz w:val="24"/>
          <w:szCs w:val="24"/>
          <w:lang w:val="ro-RO"/>
        </w:rPr>
        <w:t>– Ciuc, 17.11.2016</w:t>
      </w: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ab/>
        <w:t>Director,</w:t>
      </w:r>
    </w:p>
    <w:p w:rsidR="00B41FF9" w:rsidRPr="00850808" w:rsidRDefault="00B41FF9" w:rsidP="00B41FF9">
      <w:pPr>
        <w:pStyle w:val="NoSpacing"/>
        <w:rPr>
          <w:sz w:val="24"/>
          <w:szCs w:val="24"/>
          <w:lang w:val="ro-RO"/>
        </w:rPr>
      </w:pPr>
      <w:r w:rsidRPr="00850808">
        <w:rPr>
          <w:sz w:val="24"/>
          <w:szCs w:val="24"/>
          <w:lang w:val="ro-RO"/>
        </w:rPr>
        <w:t xml:space="preserve">           Vodă Teodora </w:t>
      </w:r>
    </w:p>
    <w:p w:rsidR="009855CF" w:rsidRDefault="009855CF" w:rsidP="00B41FF9">
      <w:pPr>
        <w:pStyle w:val="NoSpacing"/>
        <w:rPr>
          <w:lang w:val="ro-RO"/>
        </w:rPr>
      </w:pPr>
    </w:p>
    <w:p w:rsidR="009855CF" w:rsidRDefault="009855CF" w:rsidP="00B41FF9">
      <w:pPr>
        <w:pStyle w:val="NoSpacing"/>
        <w:rPr>
          <w:lang w:val="ro-RO"/>
        </w:rPr>
      </w:pPr>
    </w:p>
    <w:p w:rsidR="009855CF" w:rsidRDefault="009855CF" w:rsidP="00B41FF9">
      <w:pPr>
        <w:pStyle w:val="NoSpacing"/>
        <w:rPr>
          <w:lang w:val="ro-RO"/>
        </w:rPr>
      </w:pPr>
    </w:p>
    <w:p w:rsidR="009855CF" w:rsidRDefault="009855CF">
      <w:pPr>
        <w:rPr>
          <w:lang w:val="ro-RO"/>
        </w:rPr>
      </w:pPr>
    </w:p>
    <w:p w:rsidR="002E54FA" w:rsidRDefault="002E54FA">
      <w:pPr>
        <w:rPr>
          <w:lang w:val="ro-RO"/>
        </w:rPr>
      </w:pPr>
    </w:p>
    <w:p w:rsidR="002E54FA" w:rsidRDefault="002E54FA">
      <w:pPr>
        <w:rPr>
          <w:lang w:val="ro-RO"/>
        </w:rPr>
      </w:pPr>
    </w:p>
    <w:p w:rsidR="002E54FA" w:rsidRDefault="002E54FA">
      <w:pPr>
        <w:rPr>
          <w:lang w:val="ro-RO"/>
        </w:rPr>
      </w:pPr>
    </w:p>
    <w:p w:rsidR="00322334" w:rsidRPr="00C14777" w:rsidRDefault="00322334" w:rsidP="00D076DC">
      <w:pPr>
        <w:rPr>
          <w:b/>
          <w:sz w:val="24"/>
          <w:szCs w:val="24"/>
          <w:lang w:val="ro-RO"/>
        </w:rPr>
      </w:pPr>
    </w:p>
    <w:sectPr w:rsidR="00322334" w:rsidRPr="00C14777" w:rsidSect="00850808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F0"/>
    <w:rsid w:val="000558C2"/>
    <w:rsid w:val="000A7A24"/>
    <w:rsid w:val="000C6A99"/>
    <w:rsid w:val="000D58F0"/>
    <w:rsid w:val="00231437"/>
    <w:rsid w:val="002477AE"/>
    <w:rsid w:val="002E54FA"/>
    <w:rsid w:val="003005E7"/>
    <w:rsid w:val="00322334"/>
    <w:rsid w:val="003C7B96"/>
    <w:rsid w:val="003F5C05"/>
    <w:rsid w:val="00425CCB"/>
    <w:rsid w:val="005329B3"/>
    <w:rsid w:val="006341E9"/>
    <w:rsid w:val="007710F0"/>
    <w:rsid w:val="007E29A0"/>
    <w:rsid w:val="00850808"/>
    <w:rsid w:val="00857F26"/>
    <w:rsid w:val="008D1B7F"/>
    <w:rsid w:val="008D6548"/>
    <w:rsid w:val="0095316E"/>
    <w:rsid w:val="009646BF"/>
    <w:rsid w:val="009855CF"/>
    <w:rsid w:val="009D7AB1"/>
    <w:rsid w:val="00A3054E"/>
    <w:rsid w:val="00A42C1C"/>
    <w:rsid w:val="00AE0DD2"/>
    <w:rsid w:val="00B41FF9"/>
    <w:rsid w:val="00BE3199"/>
    <w:rsid w:val="00C14777"/>
    <w:rsid w:val="00D076DC"/>
    <w:rsid w:val="00DE0636"/>
    <w:rsid w:val="00E8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55C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55C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2017-03-20T07:14:00Z</cp:lastPrinted>
  <dcterms:created xsi:type="dcterms:W3CDTF">2015-11-09T08:14:00Z</dcterms:created>
  <dcterms:modified xsi:type="dcterms:W3CDTF">2017-03-20T07:15:00Z</dcterms:modified>
</cp:coreProperties>
</file>